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kern w:val="2"/>
        </w:rPr>
      </w:pPr>
      <w:r>
        <w:rPr>
          <w:rtl w:val="0"/>
          <w:lang w:val="de-DE"/>
        </w:rPr>
        <w:t>WHEATON COMMUNITY RADIO AMATEURS</w:t>
      </w:r>
    </w:p>
    <w:p>
      <w:pPr>
        <w:pStyle w:val="Body"/>
        <w:spacing w:line="296" w:lineRule="auto"/>
        <w:jc w:val="center"/>
        <w:rPr>
          <w:rFonts w:ascii="Verdana" w:cs="Verdana" w:hAnsi="Verdana" w:eastAsia="Verdana"/>
          <w:kern w:val="2"/>
          <w:sz w:val="24"/>
          <w:szCs w:val="24"/>
        </w:rPr>
      </w:pPr>
      <w:r>
        <w:rPr>
          <w:rFonts w:ascii="Verdana" w:hAnsi="Verdana"/>
          <w:sz w:val="24"/>
          <w:szCs w:val="24"/>
          <w:rtl w:val="0"/>
        </w:rPr>
        <w:t>October 2, 2015, 1930 hrs</w:t>
      </w:r>
    </w:p>
    <w:p>
      <w:pPr>
        <w:pStyle w:val="Body"/>
        <w:spacing w:line="296" w:lineRule="auto"/>
        <w:jc w:val="left"/>
        <w:rPr>
          <w:rFonts w:ascii="Verdana" w:cs="Verdana" w:hAnsi="Verdana" w:eastAsia="Verdana"/>
          <w:kern w:val="2"/>
          <w:sz w:val="24"/>
          <w:szCs w:val="24"/>
        </w:rPr>
      </w:pPr>
      <w:r>
        <w:rPr>
          <w:rFonts w:ascii="Verdana" w:hAnsi="Verdana"/>
          <w:color w:val="000000"/>
          <w:kern w:val="2"/>
          <w:sz w:val="24"/>
          <w:szCs w:val="24"/>
          <w:u w:color="000000"/>
          <w:rtl w:val="0"/>
          <w:lang w:val="en-US"/>
        </w:rPr>
        <w:t>Members Present</w:t>
      </w:r>
    </w:p>
    <w:p>
      <w:pPr>
        <w:pStyle w:val="Body"/>
        <w:spacing w:line="296" w:lineRule="auto"/>
        <w:jc w:val="left"/>
        <w:rPr>
          <w:rFonts w:ascii="Verdana" w:cs="Verdana" w:hAnsi="Verdana" w:eastAsia="Verdana"/>
          <w:kern w:val="2"/>
          <w:sz w:val="24"/>
          <w:szCs w:val="24"/>
        </w:rPr>
      </w:pPr>
      <w:r>
        <w:rPr>
          <w:rFonts w:ascii="Verdana" w:hAnsi="Verdana"/>
          <w:color w:val="000000"/>
          <w:kern w:val="2"/>
          <w:sz w:val="24"/>
          <w:szCs w:val="24"/>
          <w:u w:color="000000"/>
          <w:rtl w:val="0"/>
          <w:lang w:val="en-US"/>
        </w:rPr>
        <w:t>KC9KHT, N9HDW,W9DXH, KA0OSF,KF5IV,KD9AUP,K9ILF,KD9CHL,N9CBA,WA9FTS,AC9CN,</w:t>
      </w:r>
    </w:p>
    <w:p>
      <w:pPr>
        <w:pStyle w:val="Body"/>
        <w:spacing w:line="296" w:lineRule="auto"/>
        <w:jc w:val="left"/>
        <w:rPr>
          <w:rFonts w:ascii="Verdana" w:cs="Verdana" w:hAnsi="Verdana" w:eastAsia="Verdana"/>
          <w:kern w:val="2"/>
          <w:sz w:val="24"/>
          <w:szCs w:val="24"/>
        </w:rPr>
      </w:pPr>
      <w:r>
        <w:rPr>
          <w:rFonts w:ascii="Verdana" w:hAnsi="Verdana"/>
          <w:color w:val="000000"/>
          <w:kern w:val="2"/>
          <w:sz w:val="24"/>
          <w:szCs w:val="24"/>
          <w:u w:color="000000"/>
          <w:rtl w:val="0"/>
          <w:lang w:val="en-US"/>
        </w:rPr>
        <w:t>K9ON,KD9AUK,KD9DJY,N9OA,N9MWF,NJ9E, WA9ACO, N9HLG, KD9CHK,KD9EJD,NV9R,AJ9M</w:t>
      </w:r>
    </w:p>
    <w:p>
      <w:pPr>
        <w:pStyle w:val="Body"/>
        <w:spacing w:line="296" w:lineRule="auto"/>
        <w:jc w:val="left"/>
        <w:rPr>
          <w:rFonts w:ascii="Verdana" w:cs="Verdana" w:hAnsi="Verdana" w:eastAsia="Verdana"/>
          <w:kern w:val="2"/>
          <w:sz w:val="24"/>
          <w:szCs w:val="24"/>
        </w:rPr>
      </w:pPr>
      <w:r>
        <w:rPr>
          <w:rFonts w:ascii="Verdana" w:hAnsi="Verdana"/>
          <w:color w:val="000000"/>
          <w:kern w:val="2"/>
          <w:sz w:val="24"/>
          <w:szCs w:val="24"/>
          <w:u w:color="000000"/>
          <w:rtl w:val="0"/>
          <w:lang w:val="en-US"/>
        </w:rPr>
        <w:t>KC9YFI,KD9DJX,KC9IJO,W9NJM, N9VDQ</w:t>
      </w:r>
    </w:p>
    <w:p>
      <w:pPr>
        <w:pStyle w:val="Body"/>
        <w:spacing w:line="313" w:lineRule="auto"/>
        <w:jc w:val="left"/>
        <w:rPr>
          <w:b w:val="1"/>
          <w:bCs w:val="1"/>
          <w:kern w:val="2"/>
          <w:sz w:val="22"/>
          <w:szCs w:val="22"/>
        </w:rPr>
      </w:pPr>
      <w:r>
        <w:rPr>
          <w:b w:val="1"/>
          <w:bCs w:val="1"/>
          <w:sz w:val="22"/>
          <w:szCs w:val="22"/>
          <w:rtl w:val="0"/>
          <w:lang w:val="de-DE"/>
        </w:rPr>
        <w:t>OPENING</w:t>
      </w:r>
    </w:p>
    <w:tbl>
      <w:tblPr>
        <w:tblW w:w="108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80"/>
        <w:gridCol w:w="7920"/>
      </w:tblGrid>
      <w:tr>
        <w:tblPrEx>
          <w:shd w:val="clear" w:color="auto" w:fill="ced7e7"/>
        </w:tblPrEx>
        <w:trPr>
          <w:trHeight w:val="197" w:hRule="atLeast"/>
        </w:trPr>
        <w:tc>
          <w:tcPr>
            <w:tcW w:type="dxa" w:w="28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b w:val="1"/>
                <w:bCs w:val="1"/>
                <w:sz w:val="18"/>
                <w:szCs w:val="18"/>
                <w:rtl w:val="0"/>
                <w:lang w:val="en-US"/>
              </w:rPr>
              <w:t>Call to Order</w:t>
            </w:r>
          </w:p>
        </w:tc>
        <w:tc>
          <w:tcPr>
            <w:tcW w:type="dxa" w:w="7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sz w:val="18"/>
                <w:szCs w:val="18"/>
                <w:rtl w:val="0"/>
                <w:lang w:val="en-US"/>
              </w:rPr>
              <w:t xml:space="preserve">1936 Hrs </w:t>
            </w:r>
          </w:p>
        </w:tc>
      </w:tr>
      <w:tr>
        <w:tblPrEx>
          <w:shd w:val="clear" w:color="auto" w:fill="ced7e7"/>
        </w:tblPrEx>
        <w:trPr>
          <w:trHeight w:val="197" w:hRule="atLeast"/>
        </w:trPr>
        <w:tc>
          <w:tcPr>
            <w:tcW w:type="dxa" w:w="28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b w:val="1"/>
                <w:bCs w:val="1"/>
                <w:sz w:val="18"/>
                <w:szCs w:val="18"/>
                <w:rtl w:val="0"/>
                <w:lang w:val="en-US"/>
              </w:rPr>
              <w:t>Opening Remarks/Announcements</w:t>
            </w:r>
          </w:p>
        </w:tc>
        <w:tc>
          <w:tcPr>
            <w:tcW w:type="dxa" w:w="7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sz w:val="18"/>
                <w:szCs w:val="18"/>
                <w:rtl w:val="0"/>
                <w:lang w:val="en-US"/>
              </w:rPr>
              <w:t xml:space="preserve">Mark Spoo Secretary Protem for this meeting. </w:t>
              <w:tab/>
            </w:r>
          </w:p>
        </w:tc>
      </w:tr>
      <w:tr>
        <w:tblPrEx>
          <w:shd w:val="clear" w:color="auto" w:fill="ced7e7"/>
        </w:tblPrEx>
        <w:trPr>
          <w:trHeight w:val="197" w:hRule="atLeast"/>
        </w:trPr>
        <w:tc>
          <w:tcPr>
            <w:tcW w:type="dxa" w:w="28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b w:val="1"/>
                <w:bCs w:val="1"/>
                <w:sz w:val="18"/>
                <w:szCs w:val="18"/>
                <w:rtl w:val="0"/>
                <w:lang w:val="en-US"/>
              </w:rPr>
              <w:t>Approval of Agenda</w:t>
            </w:r>
          </w:p>
        </w:tc>
        <w:tc>
          <w:tcPr>
            <w:tcW w:type="dxa" w:w="7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97" w:hRule="atLeast"/>
        </w:trPr>
        <w:tc>
          <w:tcPr>
            <w:tcW w:type="dxa" w:w="28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b w:val="1"/>
                <w:bCs w:val="1"/>
                <w:sz w:val="18"/>
                <w:szCs w:val="18"/>
                <w:rtl w:val="0"/>
                <w:lang w:val="en-US"/>
              </w:rPr>
              <w:t>Introductions of Members/Guests</w:t>
            </w:r>
          </w:p>
        </w:tc>
        <w:tc>
          <w:tcPr>
            <w:tcW w:type="dxa" w:w="7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sz w:val="18"/>
                <w:szCs w:val="18"/>
                <w:rtl w:val="0"/>
                <w:lang w:val="en-US"/>
              </w:rPr>
              <w:t xml:space="preserve">No new guests </w:t>
            </w:r>
          </w:p>
        </w:tc>
      </w:tr>
    </w:tbl>
    <w:p>
      <w:pPr>
        <w:pStyle w:val="Body"/>
        <w:jc w:val="left"/>
        <w:rPr>
          <w:b w:val="1"/>
          <w:bCs w:val="1"/>
          <w:kern w:val="2"/>
          <w:sz w:val="22"/>
          <w:szCs w:val="22"/>
        </w:rPr>
      </w:pPr>
    </w:p>
    <w:p>
      <w:pPr>
        <w:pStyle w:val="Body"/>
        <w:spacing w:line="313" w:lineRule="auto"/>
        <w:jc w:val="left"/>
        <w:rPr>
          <w:b w:val="1"/>
          <w:bCs w:val="1"/>
          <w:kern w:val="2"/>
          <w:sz w:val="22"/>
          <w:szCs w:val="22"/>
          <w:lang w:val="en-US"/>
        </w:rPr>
      </w:pPr>
    </w:p>
    <w:p>
      <w:pPr>
        <w:pStyle w:val="Body"/>
        <w:spacing w:line="313" w:lineRule="auto"/>
        <w:jc w:val="left"/>
        <w:rPr>
          <w:b w:val="1"/>
          <w:bCs w:val="1"/>
          <w:kern w:val="2"/>
          <w:sz w:val="22"/>
          <w:szCs w:val="22"/>
        </w:rPr>
      </w:pPr>
      <w:r>
        <w:rPr>
          <w:b w:val="1"/>
          <w:bCs w:val="1"/>
          <w:sz w:val="22"/>
          <w:szCs w:val="22"/>
          <w:rtl w:val="0"/>
          <w:lang w:val="nl-NL"/>
        </w:rPr>
        <w:t>APPROVAL OF MINUTES - prior meeting</w:t>
      </w:r>
    </w:p>
    <w:tbl>
      <w:tblPr>
        <w:tblW w:w="108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80"/>
        <w:gridCol w:w="7920"/>
      </w:tblGrid>
      <w:tr>
        <w:tblPrEx>
          <w:shd w:val="clear" w:color="auto" w:fill="ced7e7"/>
        </w:tblPrEx>
        <w:trPr>
          <w:trHeight w:val="197" w:hRule="atLeast"/>
        </w:trPr>
        <w:tc>
          <w:tcPr>
            <w:tcW w:type="dxa" w:w="28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b w:val="1"/>
                <w:bCs w:val="1"/>
                <w:sz w:val="18"/>
                <w:szCs w:val="18"/>
                <w:rtl w:val="0"/>
                <w:lang w:val="en-US"/>
              </w:rPr>
              <w:t>Corrections/Questions</w:t>
            </w:r>
          </w:p>
        </w:tc>
        <w:tc>
          <w:tcPr>
            <w:tcW w:type="dxa" w:w="7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97" w:hRule="atLeast"/>
        </w:trPr>
        <w:tc>
          <w:tcPr>
            <w:tcW w:type="dxa" w:w="28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b w:val="1"/>
                <w:bCs w:val="1"/>
                <w:sz w:val="18"/>
                <w:szCs w:val="18"/>
                <w:rtl w:val="0"/>
                <w:lang w:val="en-US"/>
              </w:rPr>
              <w:t>Approval</w:t>
            </w:r>
          </w:p>
        </w:tc>
        <w:tc>
          <w:tcPr>
            <w:tcW w:type="dxa" w:w="7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bl>
    <w:p>
      <w:pPr>
        <w:pStyle w:val="Body"/>
        <w:jc w:val="left"/>
        <w:rPr>
          <w:b w:val="1"/>
          <w:bCs w:val="1"/>
          <w:kern w:val="2"/>
          <w:sz w:val="22"/>
          <w:szCs w:val="22"/>
        </w:rPr>
      </w:pPr>
    </w:p>
    <w:p>
      <w:pPr>
        <w:pStyle w:val="Body"/>
        <w:spacing w:line="313" w:lineRule="auto"/>
        <w:jc w:val="left"/>
        <w:rPr>
          <w:b w:val="1"/>
          <w:bCs w:val="1"/>
          <w:kern w:val="2"/>
          <w:sz w:val="22"/>
          <w:szCs w:val="22"/>
          <w:lang w:val="en-US"/>
        </w:rPr>
      </w:pPr>
    </w:p>
    <w:p>
      <w:pPr>
        <w:pStyle w:val="Body"/>
        <w:spacing w:line="313" w:lineRule="auto"/>
        <w:jc w:val="left"/>
        <w:rPr>
          <w:b w:val="1"/>
          <w:bCs w:val="1"/>
          <w:kern w:val="2"/>
          <w:sz w:val="22"/>
          <w:szCs w:val="22"/>
        </w:rPr>
      </w:pPr>
      <w:r>
        <w:rPr>
          <w:b w:val="1"/>
          <w:bCs w:val="1"/>
          <w:sz w:val="22"/>
          <w:szCs w:val="22"/>
          <w:rtl w:val="0"/>
          <w:lang w:val="de-DE"/>
        </w:rPr>
        <w:t>OFFICER REPORTS</w:t>
      </w:r>
    </w:p>
    <w:tbl>
      <w:tblPr>
        <w:tblW w:w="108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80"/>
        <w:gridCol w:w="7920"/>
      </w:tblGrid>
      <w:tr>
        <w:tblPrEx>
          <w:shd w:val="clear" w:color="auto" w:fill="ced7e7"/>
        </w:tblPrEx>
        <w:trPr>
          <w:trHeight w:val="197" w:hRule="atLeast"/>
        </w:trPr>
        <w:tc>
          <w:tcPr>
            <w:tcW w:type="dxa" w:w="28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b w:val="1"/>
                <w:bCs w:val="1"/>
                <w:sz w:val="18"/>
                <w:szCs w:val="18"/>
                <w:rtl w:val="0"/>
                <w:lang w:val="en-US"/>
              </w:rPr>
              <w:t>President (KC9KHT)</w:t>
            </w:r>
          </w:p>
        </w:tc>
        <w:tc>
          <w:tcPr>
            <w:tcW w:type="dxa" w:w="7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sz w:val="18"/>
                <w:szCs w:val="18"/>
                <w:rtl w:val="0"/>
                <w:lang w:val="en-US"/>
              </w:rPr>
              <w:t xml:space="preserve"> Need Hamletter Editor /Ham Fest needs Chariman/</w:t>
            </w:r>
          </w:p>
        </w:tc>
      </w:tr>
      <w:tr>
        <w:tblPrEx>
          <w:shd w:val="clear" w:color="auto" w:fill="ced7e7"/>
        </w:tblPrEx>
        <w:trPr>
          <w:trHeight w:val="456" w:hRule="atLeast"/>
        </w:trPr>
        <w:tc>
          <w:tcPr>
            <w:tcW w:type="dxa" w:w="28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b w:val="1"/>
                <w:bCs w:val="1"/>
                <w:sz w:val="18"/>
                <w:szCs w:val="18"/>
                <w:rtl w:val="0"/>
                <w:lang w:val="en-US"/>
              </w:rPr>
              <w:t>Vice President (KC9YFI)</w:t>
            </w:r>
          </w:p>
        </w:tc>
        <w:tc>
          <w:tcPr>
            <w:tcW w:type="dxa" w:w="7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sz w:val="18"/>
                <w:szCs w:val="18"/>
                <w:rtl w:val="0"/>
                <w:lang w:val="en-US"/>
              </w:rPr>
              <w:t>Looking ideas for keeping programs intresting. Specific intrest and ideas. Nets on Sunday.Weeks 2-3-4 covered. N9VDQ will cover as needed. f</w:t>
            </w:r>
          </w:p>
        </w:tc>
      </w:tr>
      <w:tr>
        <w:tblPrEx>
          <w:shd w:val="clear" w:color="auto" w:fill="ced7e7"/>
        </w:tblPrEx>
        <w:trPr>
          <w:trHeight w:val="197" w:hRule="atLeast"/>
        </w:trPr>
        <w:tc>
          <w:tcPr>
            <w:tcW w:type="dxa" w:w="28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b w:val="1"/>
                <w:bCs w:val="1"/>
                <w:sz w:val="18"/>
                <w:szCs w:val="18"/>
                <w:rtl w:val="0"/>
                <w:lang w:val="en-US"/>
              </w:rPr>
              <w:t>Secretary (N9HQ)</w:t>
            </w:r>
          </w:p>
        </w:tc>
        <w:tc>
          <w:tcPr>
            <w:tcW w:type="dxa" w:w="7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sz w:val="18"/>
                <w:szCs w:val="18"/>
                <w:rtl w:val="0"/>
                <w:lang w:val="en-US"/>
              </w:rPr>
              <w:t xml:space="preserve">On Vacation </w:t>
            </w:r>
          </w:p>
        </w:tc>
      </w:tr>
      <w:tr>
        <w:tblPrEx>
          <w:shd w:val="clear" w:color="auto" w:fill="ced7e7"/>
        </w:tblPrEx>
        <w:trPr>
          <w:trHeight w:val="506" w:hRule="atLeast"/>
        </w:trPr>
        <w:tc>
          <w:tcPr>
            <w:tcW w:type="dxa" w:w="28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b w:val="1"/>
                <w:bCs w:val="1"/>
                <w:sz w:val="18"/>
                <w:szCs w:val="18"/>
                <w:rtl w:val="0"/>
                <w:lang w:val="en-US"/>
              </w:rPr>
              <w:t>Treasurer (KB9FYL)</w:t>
            </w:r>
          </w:p>
        </w:tc>
        <w:tc>
          <w:tcPr>
            <w:tcW w:type="dxa" w:w="7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pPr>
            <w:r>
              <w:rPr>
                <w:sz w:val="18"/>
                <w:szCs w:val="18"/>
                <w:rtl w:val="0"/>
                <w:lang w:val="en-US"/>
              </w:rPr>
              <w:t xml:space="preserve">27,000 in back account. Bill paid Inaurance </w:t>
            </w:r>
          </w:p>
        </w:tc>
      </w:tr>
      <w:tr>
        <w:tblPrEx>
          <w:shd w:val="clear" w:color="auto" w:fill="ced7e7"/>
        </w:tblPrEx>
        <w:trPr>
          <w:trHeight w:val="456" w:hRule="atLeast"/>
        </w:trPr>
        <w:tc>
          <w:tcPr>
            <w:tcW w:type="dxa" w:w="28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b w:val="1"/>
                <w:bCs w:val="1"/>
                <w:sz w:val="18"/>
                <w:szCs w:val="18"/>
                <w:rtl w:val="0"/>
                <w:lang w:val="en-US"/>
              </w:rPr>
              <w:t>Property Custodian (NJ9E)</w:t>
            </w:r>
          </w:p>
        </w:tc>
        <w:tc>
          <w:tcPr>
            <w:tcW w:type="dxa" w:w="7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sz w:val="18"/>
                <w:szCs w:val="18"/>
                <w:rtl w:val="0"/>
                <w:lang w:val="en-US"/>
              </w:rPr>
              <w:t xml:space="preserve">We have 5 Lowband radios that work however we are only using 2. We have 2 Icom 735 150.00  1 Tilt over Base antenna 3 sections. and 1 Icom 706 Low band radio. </w:t>
            </w:r>
          </w:p>
        </w:tc>
      </w:tr>
    </w:tbl>
    <w:p>
      <w:pPr>
        <w:pStyle w:val="Body"/>
        <w:jc w:val="left"/>
        <w:rPr>
          <w:b w:val="1"/>
          <w:bCs w:val="1"/>
          <w:kern w:val="2"/>
          <w:sz w:val="22"/>
          <w:szCs w:val="22"/>
        </w:rPr>
      </w:pPr>
    </w:p>
    <w:p>
      <w:pPr>
        <w:pStyle w:val="Body"/>
        <w:spacing w:line="313" w:lineRule="auto"/>
        <w:jc w:val="left"/>
        <w:rPr>
          <w:b w:val="1"/>
          <w:bCs w:val="1"/>
          <w:kern w:val="2"/>
          <w:sz w:val="22"/>
          <w:szCs w:val="22"/>
          <w:lang w:val="en-US"/>
        </w:rPr>
      </w:pPr>
    </w:p>
    <w:p>
      <w:pPr>
        <w:pStyle w:val="Body"/>
        <w:spacing w:line="313" w:lineRule="auto"/>
        <w:jc w:val="left"/>
        <w:rPr>
          <w:b w:val="1"/>
          <w:bCs w:val="1"/>
          <w:kern w:val="2"/>
          <w:sz w:val="22"/>
          <w:szCs w:val="22"/>
        </w:rPr>
      </w:pPr>
      <w:r>
        <w:rPr>
          <w:b w:val="1"/>
          <w:bCs w:val="1"/>
          <w:sz w:val="22"/>
          <w:szCs w:val="22"/>
          <w:rtl w:val="0"/>
          <w:lang w:val="de-DE"/>
        </w:rPr>
        <w:t>REPEATER ADMINISTRATIVE BOARD (RAB)</w:t>
      </w:r>
    </w:p>
    <w:tbl>
      <w:tblPr>
        <w:tblW w:w="108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80"/>
        <w:gridCol w:w="7920"/>
      </w:tblGrid>
      <w:tr>
        <w:tblPrEx>
          <w:shd w:val="clear" w:color="auto" w:fill="ced7e7"/>
        </w:tblPrEx>
        <w:trPr>
          <w:trHeight w:val="197" w:hRule="atLeast"/>
        </w:trPr>
        <w:tc>
          <w:tcPr>
            <w:tcW w:type="dxa" w:w="28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b w:val="1"/>
                <w:bCs w:val="1"/>
                <w:sz w:val="18"/>
                <w:szCs w:val="18"/>
                <w:rtl w:val="0"/>
                <w:lang w:val="en-US"/>
              </w:rPr>
              <w:t>RAB report (WA9E)</w:t>
            </w:r>
          </w:p>
        </w:tc>
        <w:tc>
          <w:tcPr>
            <w:tcW w:type="dxa" w:w="7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sz w:val="18"/>
                <w:szCs w:val="18"/>
                <w:rtl w:val="0"/>
                <w:lang w:val="en-US"/>
              </w:rPr>
              <w:t xml:space="preserve">Tom gave RAB report; Nothing to report. </w:t>
            </w:r>
          </w:p>
        </w:tc>
      </w:tr>
      <w:tr>
        <w:tblPrEx>
          <w:shd w:val="clear" w:color="auto" w:fill="ced7e7"/>
        </w:tblPrEx>
        <w:trPr>
          <w:trHeight w:val="197" w:hRule="atLeast"/>
        </w:trPr>
        <w:tc>
          <w:tcPr>
            <w:tcW w:type="dxa" w:w="28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b w:val="1"/>
                <w:bCs w:val="1"/>
                <w:sz w:val="18"/>
                <w:szCs w:val="18"/>
                <w:rtl w:val="0"/>
                <w:lang w:val="en-US"/>
              </w:rPr>
              <w:t>Questions &amp; Answers</w:t>
            </w:r>
          </w:p>
        </w:tc>
        <w:tc>
          <w:tcPr>
            <w:tcW w:type="dxa" w:w="7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bl>
    <w:p>
      <w:pPr>
        <w:pStyle w:val="Body"/>
        <w:jc w:val="left"/>
        <w:rPr>
          <w:b w:val="1"/>
          <w:bCs w:val="1"/>
          <w:kern w:val="2"/>
          <w:sz w:val="22"/>
          <w:szCs w:val="22"/>
        </w:rPr>
      </w:pPr>
    </w:p>
    <w:p>
      <w:pPr>
        <w:pStyle w:val="Body"/>
        <w:spacing w:line="313" w:lineRule="auto"/>
        <w:jc w:val="left"/>
        <w:rPr>
          <w:b w:val="1"/>
          <w:bCs w:val="1"/>
          <w:kern w:val="2"/>
          <w:sz w:val="22"/>
          <w:szCs w:val="22"/>
          <w:lang w:val="en-US"/>
        </w:rPr>
      </w:pPr>
    </w:p>
    <w:p>
      <w:pPr>
        <w:pStyle w:val="Body"/>
        <w:spacing w:line="313" w:lineRule="auto"/>
        <w:jc w:val="left"/>
        <w:rPr>
          <w:b w:val="1"/>
          <w:bCs w:val="1"/>
          <w:kern w:val="2"/>
          <w:sz w:val="22"/>
          <w:szCs w:val="22"/>
        </w:rPr>
      </w:pPr>
      <w:r>
        <w:rPr>
          <w:b w:val="1"/>
          <w:bCs w:val="1"/>
          <w:sz w:val="22"/>
          <w:szCs w:val="22"/>
          <w:rtl w:val="0"/>
        </w:rPr>
        <w:t>STANDING COMMITTEE REPORTS</w:t>
      </w:r>
    </w:p>
    <w:p>
      <w:pPr>
        <w:pStyle w:val="Body"/>
        <w:spacing w:line="296" w:lineRule="auto"/>
        <w:jc w:val="left"/>
        <w:rPr>
          <w:rFonts w:ascii="Verdana" w:cs="Verdana" w:hAnsi="Verdana" w:eastAsia="Verdana"/>
          <w:i w:val="1"/>
          <w:iCs w:val="1"/>
          <w:kern w:val="2"/>
          <w:sz w:val="18"/>
          <w:szCs w:val="18"/>
        </w:rPr>
      </w:pPr>
      <w:r>
        <w:rPr>
          <w:rFonts w:ascii="Verdana" w:hAnsi="Verdana"/>
          <w:i w:val="1"/>
          <w:iCs w:val="1"/>
          <w:sz w:val="18"/>
          <w:szCs w:val="18"/>
          <w:rtl w:val="0"/>
          <w:lang w:val="en-US"/>
        </w:rPr>
        <w:t>Committee chairs are requested to keep reports brief and concise.</w:t>
      </w:r>
    </w:p>
    <w:p>
      <w:pPr>
        <w:pStyle w:val="Body"/>
        <w:spacing w:line="296" w:lineRule="auto"/>
        <w:jc w:val="left"/>
        <w:rPr>
          <w:rFonts w:ascii="Verdana" w:cs="Verdana" w:hAnsi="Verdana" w:eastAsia="Verdana"/>
          <w:i w:val="1"/>
          <w:iCs w:val="1"/>
          <w:kern w:val="2"/>
          <w:sz w:val="18"/>
          <w:szCs w:val="18"/>
        </w:rPr>
      </w:pPr>
      <w:r>
        <w:rPr>
          <w:rFonts w:ascii="Verdana" w:hAnsi="Verdana"/>
          <w:i w:val="1"/>
          <w:iCs w:val="1"/>
          <w:sz w:val="18"/>
          <w:szCs w:val="18"/>
          <w:rtl w:val="0"/>
          <w:lang w:val="en-US"/>
        </w:rPr>
        <w:t>Please hold any and all questions for continuing business.</w:t>
      </w:r>
    </w:p>
    <w:tbl>
      <w:tblPr>
        <w:tblW w:w="108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80"/>
        <w:gridCol w:w="7920"/>
      </w:tblGrid>
      <w:tr>
        <w:tblPrEx>
          <w:shd w:val="clear" w:color="auto" w:fill="ced7e7"/>
        </w:tblPrEx>
        <w:trPr>
          <w:trHeight w:val="197" w:hRule="atLeast"/>
        </w:trPr>
        <w:tc>
          <w:tcPr>
            <w:tcW w:type="dxa" w:w="28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b w:val="1"/>
                <w:bCs w:val="1"/>
                <w:sz w:val="18"/>
                <w:szCs w:val="18"/>
                <w:rtl w:val="0"/>
                <w:lang w:val="en-US"/>
              </w:rPr>
              <w:t>HAMLETTER (OPEN)</w:t>
            </w:r>
          </w:p>
        </w:tc>
        <w:tc>
          <w:tcPr>
            <w:tcW w:type="dxa" w:w="7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sz w:val="18"/>
                <w:szCs w:val="18"/>
                <w:rtl w:val="0"/>
                <w:lang w:val="en-US"/>
              </w:rPr>
              <w:t>Remains open</w:t>
            </w:r>
          </w:p>
        </w:tc>
      </w:tr>
      <w:tr>
        <w:tblPrEx>
          <w:shd w:val="clear" w:color="auto" w:fill="ced7e7"/>
        </w:tblPrEx>
        <w:trPr>
          <w:trHeight w:val="197" w:hRule="atLeast"/>
        </w:trPr>
        <w:tc>
          <w:tcPr>
            <w:tcW w:type="dxa" w:w="28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b w:val="1"/>
                <w:bCs w:val="1"/>
                <w:sz w:val="18"/>
                <w:szCs w:val="18"/>
                <w:rtl w:val="0"/>
                <w:lang w:val="en-US"/>
              </w:rPr>
              <w:t>Website (N9WBW)</w:t>
            </w:r>
          </w:p>
        </w:tc>
        <w:tc>
          <w:tcPr>
            <w:tcW w:type="dxa" w:w="7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sz w:val="18"/>
                <w:szCs w:val="18"/>
                <w:rtl w:val="0"/>
                <w:lang w:val="en-US"/>
              </w:rPr>
              <w:t xml:space="preserve">Still present </w:t>
              <w:tab/>
              <w:tab/>
            </w:r>
          </w:p>
        </w:tc>
      </w:tr>
      <w:tr>
        <w:tblPrEx>
          <w:shd w:val="clear" w:color="auto" w:fill="ced7e7"/>
        </w:tblPrEx>
        <w:trPr>
          <w:trHeight w:val="197" w:hRule="atLeast"/>
        </w:trPr>
        <w:tc>
          <w:tcPr>
            <w:tcW w:type="dxa" w:w="28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b w:val="1"/>
                <w:bCs w:val="1"/>
                <w:sz w:val="18"/>
                <w:szCs w:val="18"/>
                <w:rtl w:val="0"/>
                <w:lang w:val="en-US"/>
              </w:rPr>
              <w:t>Public Relations (N9JPG)</w:t>
            </w:r>
          </w:p>
        </w:tc>
        <w:tc>
          <w:tcPr>
            <w:tcW w:type="dxa" w:w="7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sz w:val="18"/>
                <w:szCs w:val="18"/>
                <w:rtl w:val="0"/>
                <w:lang w:val="en-US"/>
              </w:rPr>
              <w:t xml:space="preserve">Updates for 2 classes comming up on site. </w:t>
            </w:r>
          </w:p>
        </w:tc>
      </w:tr>
      <w:tr>
        <w:tblPrEx>
          <w:shd w:val="clear" w:color="auto" w:fill="ced7e7"/>
        </w:tblPrEx>
        <w:trPr>
          <w:trHeight w:val="197" w:hRule="atLeast"/>
        </w:trPr>
        <w:tc>
          <w:tcPr>
            <w:tcW w:type="dxa" w:w="28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b w:val="1"/>
                <w:bCs w:val="1"/>
                <w:sz w:val="18"/>
                <w:szCs w:val="18"/>
                <w:rtl w:val="0"/>
                <w:lang w:val="en-US"/>
              </w:rPr>
              <w:t>Club Awards (N9MWF)</w:t>
            </w:r>
          </w:p>
        </w:tc>
        <w:tc>
          <w:tcPr>
            <w:tcW w:type="dxa" w:w="7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sz w:val="18"/>
                <w:szCs w:val="18"/>
                <w:rtl w:val="0"/>
                <w:lang w:val="en-US"/>
              </w:rPr>
              <w:t xml:space="preserve">No report </w:t>
            </w:r>
          </w:p>
        </w:tc>
      </w:tr>
      <w:tr>
        <w:tblPrEx>
          <w:shd w:val="clear" w:color="auto" w:fill="ced7e7"/>
        </w:tblPrEx>
        <w:trPr>
          <w:trHeight w:val="197" w:hRule="atLeast"/>
        </w:trPr>
        <w:tc>
          <w:tcPr>
            <w:tcW w:type="dxa" w:w="28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b w:val="1"/>
                <w:bCs w:val="1"/>
                <w:sz w:val="18"/>
                <w:szCs w:val="18"/>
                <w:rtl w:val="0"/>
                <w:lang w:val="en-US"/>
              </w:rPr>
              <w:t>Public Service/Emergency (N9OA)</w:t>
            </w:r>
          </w:p>
        </w:tc>
        <w:tc>
          <w:tcPr>
            <w:tcW w:type="dxa" w:w="7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sz w:val="18"/>
                <w:szCs w:val="18"/>
                <w:rtl w:val="0"/>
                <w:lang w:val="en-US"/>
              </w:rPr>
              <w:t xml:space="preserve">Marathon comming up October 11th, </w:t>
            </w:r>
          </w:p>
        </w:tc>
      </w:tr>
      <w:tr>
        <w:tblPrEx>
          <w:shd w:val="clear" w:color="auto" w:fill="ced7e7"/>
        </w:tblPrEx>
        <w:trPr>
          <w:trHeight w:val="456" w:hRule="atLeast"/>
        </w:trPr>
        <w:tc>
          <w:tcPr>
            <w:tcW w:type="dxa" w:w="28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b w:val="1"/>
                <w:bCs w:val="1"/>
                <w:sz w:val="18"/>
                <w:szCs w:val="18"/>
                <w:rtl w:val="0"/>
                <w:lang w:val="en-US"/>
              </w:rPr>
              <w:t>CSU (N9MWF)</w:t>
            </w:r>
          </w:p>
        </w:tc>
        <w:tc>
          <w:tcPr>
            <w:tcW w:type="dxa" w:w="7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sz w:val="18"/>
                <w:szCs w:val="18"/>
                <w:rtl w:val="0"/>
                <w:lang w:val="en-US"/>
              </w:rPr>
              <w:t xml:space="preserve">CSU is ready for the marathon. May have issue wit 440 all mode radio, elevation rotor was jammed and now fixed. Extensive discussion regarding the leakage of air from the mast. </w:t>
            </w:r>
          </w:p>
        </w:tc>
      </w:tr>
      <w:tr>
        <w:tblPrEx>
          <w:shd w:val="clear" w:color="auto" w:fill="ced7e7"/>
        </w:tblPrEx>
        <w:trPr>
          <w:trHeight w:val="197" w:hRule="atLeast"/>
        </w:trPr>
        <w:tc>
          <w:tcPr>
            <w:tcW w:type="dxa" w:w="28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b w:val="1"/>
                <w:bCs w:val="1"/>
                <w:sz w:val="18"/>
                <w:szCs w:val="18"/>
                <w:rtl w:val="0"/>
                <w:lang w:val="en-US"/>
              </w:rPr>
              <w:t>Interference (N9VDQ)</w:t>
            </w:r>
          </w:p>
        </w:tc>
        <w:tc>
          <w:tcPr>
            <w:tcW w:type="dxa" w:w="7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sz w:val="18"/>
                <w:szCs w:val="18"/>
                <w:rtl w:val="0"/>
                <w:lang w:val="en-US"/>
              </w:rPr>
              <w:t xml:space="preserve">Has not heard of issues since N9FEA is off the air temporarly </w:t>
            </w:r>
          </w:p>
        </w:tc>
      </w:tr>
      <w:tr>
        <w:tblPrEx>
          <w:shd w:val="clear" w:color="auto" w:fill="ced7e7"/>
        </w:tblPrEx>
        <w:trPr>
          <w:trHeight w:val="197" w:hRule="atLeast"/>
        </w:trPr>
        <w:tc>
          <w:tcPr>
            <w:tcW w:type="dxa" w:w="28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b w:val="1"/>
                <w:bCs w:val="1"/>
                <w:sz w:val="18"/>
                <w:szCs w:val="18"/>
                <w:rtl w:val="0"/>
                <w:lang w:val="en-US"/>
              </w:rPr>
              <w:t>Training (W9UZ)</w:t>
            </w:r>
          </w:p>
        </w:tc>
        <w:tc>
          <w:tcPr>
            <w:tcW w:type="dxa" w:w="7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sz w:val="18"/>
                <w:szCs w:val="18"/>
                <w:rtl w:val="0"/>
                <w:lang w:val="en-US"/>
              </w:rPr>
              <w:t xml:space="preserve">Will proceeded as scheduled Dale, Tom, Rick,Jim, Al,  Mark will teach  Starts october 10th </w:t>
            </w:r>
          </w:p>
        </w:tc>
      </w:tr>
      <w:tr>
        <w:tblPrEx>
          <w:shd w:val="clear" w:color="auto" w:fill="ced7e7"/>
        </w:tblPrEx>
        <w:trPr>
          <w:trHeight w:val="197" w:hRule="atLeast"/>
        </w:trPr>
        <w:tc>
          <w:tcPr>
            <w:tcW w:type="dxa" w:w="28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b w:val="1"/>
                <w:bCs w:val="1"/>
                <w:sz w:val="18"/>
                <w:szCs w:val="18"/>
                <w:rtl w:val="0"/>
                <w:lang w:val="en-US"/>
              </w:rPr>
              <w:t>VE team (NE9ET, de facto rep.)</w:t>
            </w:r>
          </w:p>
        </w:tc>
        <w:tc>
          <w:tcPr>
            <w:tcW w:type="dxa" w:w="7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sz w:val="18"/>
                <w:szCs w:val="18"/>
                <w:rtl w:val="0"/>
                <w:lang w:val="en-US"/>
              </w:rPr>
              <w:t xml:space="preserve">No report </w:t>
            </w:r>
          </w:p>
        </w:tc>
      </w:tr>
      <w:tr>
        <w:tblPrEx>
          <w:shd w:val="clear" w:color="auto" w:fill="ced7e7"/>
        </w:tblPrEx>
        <w:trPr>
          <w:trHeight w:val="197" w:hRule="atLeast"/>
        </w:trPr>
        <w:tc>
          <w:tcPr>
            <w:tcW w:type="dxa" w:w="28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b w:val="1"/>
                <w:bCs w:val="1"/>
                <w:sz w:val="18"/>
                <w:szCs w:val="18"/>
                <w:rtl w:val="0"/>
                <w:lang w:val="en-US"/>
              </w:rPr>
              <w:t>[Meeting] Program (KC9YFI)</w:t>
            </w:r>
          </w:p>
        </w:tc>
        <w:tc>
          <w:tcPr>
            <w:tcW w:type="dxa" w:w="7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sz w:val="18"/>
                <w:szCs w:val="18"/>
                <w:rtl w:val="0"/>
                <w:lang w:val="en-US"/>
              </w:rPr>
              <w:t xml:space="preserve">This month is Ham Station on Space Station </w:t>
            </w:r>
          </w:p>
        </w:tc>
      </w:tr>
      <w:tr>
        <w:tblPrEx>
          <w:shd w:val="clear" w:color="auto" w:fill="ced7e7"/>
        </w:tblPrEx>
        <w:trPr>
          <w:trHeight w:val="197" w:hRule="atLeast"/>
        </w:trPr>
        <w:tc>
          <w:tcPr>
            <w:tcW w:type="dxa" w:w="28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b w:val="1"/>
                <w:bCs w:val="1"/>
                <w:sz w:val="18"/>
                <w:szCs w:val="18"/>
                <w:rtl w:val="0"/>
                <w:lang w:val="en-US"/>
              </w:rPr>
              <w:t>Club Nets (KC9YFI)</w:t>
            </w:r>
          </w:p>
        </w:tc>
        <w:tc>
          <w:tcPr>
            <w:tcW w:type="dxa" w:w="7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sz w:val="18"/>
                <w:szCs w:val="18"/>
                <w:rtl w:val="0"/>
                <w:lang w:val="en-US"/>
              </w:rPr>
              <w:t xml:space="preserve">Nets ongoing and N9VDQ </w:t>
            </w:r>
          </w:p>
        </w:tc>
      </w:tr>
      <w:tr>
        <w:tblPrEx>
          <w:shd w:val="clear" w:color="auto" w:fill="ced7e7"/>
        </w:tblPrEx>
        <w:trPr>
          <w:trHeight w:val="197" w:hRule="atLeast"/>
        </w:trPr>
        <w:tc>
          <w:tcPr>
            <w:tcW w:type="dxa" w:w="28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b w:val="1"/>
                <w:bCs w:val="1"/>
                <w:sz w:val="18"/>
                <w:szCs w:val="18"/>
                <w:rtl w:val="0"/>
                <w:lang w:val="en-US"/>
              </w:rPr>
              <w:t>Hamfest (VACANT)</w:t>
            </w:r>
          </w:p>
        </w:tc>
        <w:tc>
          <w:tcPr>
            <w:tcW w:type="dxa" w:w="7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sz w:val="18"/>
                <w:szCs w:val="18"/>
                <w:rtl w:val="0"/>
                <w:lang w:val="en-US"/>
              </w:rPr>
              <w:t xml:space="preserve">Hamfest is a go. Contracts not signed. Have to keep the hamfest the same time if we expect major vendors.  </w:t>
            </w:r>
          </w:p>
        </w:tc>
      </w:tr>
      <w:tr>
        <w:tblPrEx>
          <w:shd w:val="clear" w:color="auto" w:fill="ced7e7"/>
        </w:tblPrEx>
        <w:trPr>
          <w:trHeight w:val="456" w:hRule="atLeast"/>
        </w:trPr>
        <w:tc>
          <w:tcPr>
            <w:tcW w:type="dxa" w:w="28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b w:val="1"/>
                <w:bCs w:val="1"/>
                <w:sz w:val="18"/>
                <w:szCs w:val="18"/>
                <w:rtl w:val="0"/>
                <w:lang w:val="en-US"/>
              </w:rPr>
              <w:t>Radio GO KIT Fundraising (NJ9E)</w:t>
            </w:r>
          </w:p>
        </w:tc>
        <w:tc>
          <w:tcPr>
            <w:tcW w:type="dxa" w:w="7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97" w:hRule="atLeast"/>
        </w:trPr>
        <w:tc>
          <w:tcPr>
            <w:tcW w:type="dxa" w:w="28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b w:val="1"/>
                <w:bCs w:val="1"/>
                <w:sz w:val="18"/>
                <w:szCs w:val="18"/>
                <w:rtl w:val="0"/>
                <w:lang w:val="en-US"/>
              </w:rPr>
              <w:t>Field Day (N9WRO)</w:t>
            </w:r>
          </w:p>
        </w:tc>
        <w:tc>
          <w:tcPr>
            <w:tcW w:type="dxa" w:w="7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97" w:hRule="atLeast"/>
        </w:trPr>
        <w:tc>
          <w:tcPr>
            <w:tcW w:type="dxa" w:w="28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b w:val="1"/>
                <w:bCs w:val="1"/>
                <w:sz w:val="18"/>
                <w:szCs w:val="18"/>
                <w:rtl w:val="0"/>
                <w:lang w:val="en-US"/>
              </w:rPr>
              <w:t>Holiday Party (KA9RZG)</w:t>
            </w:r>
          </w:p>
        </w:tc>
        <w:tc>
          <w:tcPr>
            <w:tcW w:type="dxa" w:w="7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sz w:val="18"/>
                <w:szCs w:val="18"/>
                <w:rtl w:val="0"/>
                <w:lang w:val="en-US"/>
              </w:rPr>
              <w:t xml:space="preserve">Party possibily Near COD at an appartment complex  Possibily December 5th </w:t>
            </w:r>
          </w:p>
        </w:tc>
      </w:tr>
      <w:tr>
        <w:tblPrEx>
          <w:shd w:val="clear" w:color="auto" w:fill="ced7e7"/>
        </w:tblPrEx>
        <w:trPr>
          <w:trHeight w:val="197" w:hRule="atLeast"/>
        </w:trPr>
        <w:tc>
          <w:tcPr>
            <w:tcW w:type="dxa" w:w="28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b w:val="1"/>
                <w:bCs w:val="1"/>
                <w:sz w:val="18"/>
                <w:szCs w:val="18"/>
                <w:rtl w:val="0"/>
                <w:lang w:val="en-US"/>
              </w:rPr>
              <w:t>Membership (open)</w:t>
            </w:r>
          </w:p>
        </w:tc>
        <w:tc>
          <w:tcPr>
            <w:tcW w:type="dxa" w:w="7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sz w:val="18"/>
                <w:szCs w:val="18"/>
                <w:rtl w:val="0"/>
                <w:lang w:val="en-US"/>
              </w:rPr>
              <w:t xml:space="preserve">New member KD9ADS voted in. </w:t>
            </w:r>
          </w:p>
        </w:tc>
      </w:tr>
    </w:tbl>
    <w:p>
      <w:pPr>
        <w:pStyle w:val="Body"/>
        <w:jc w:val="left"/>
        <w:rPr>
          <w:rFonts w:ascii="Verdana" w:cs="Verdana" w:hAnsi="Verdana" w:eastAsia="Verdana"/>
          <w:i w:val="1"/>
          <w:iCs w:val="1"/>
          <w:kern w:val="2"/>
          <w:sz w:val="18"/>
          <w:szCs w:val="18"/>
        </w:rPr>
      </w:pPr>
    </w:p>
    <w:p>
      <w:pPr>
        <w:pStyle w:val="Body"/>
        <w:spacing w:line="313" w:lineRule="auto"/>
        <w:jc w:val="left"/>
        <w:rPr>
          <w:b w:val="1"/>
          <w:bCs w:val="1"/>
          <w:kern w:val="2"/>
          <w:sz w:val="22"/>
          <w:szCs w:val="22"/>
          <w:lang w:val="en-US"/>
        </w:rPr>
      </w:pPr>
    </w:p>
    <w:p>
      <w:pPr>
        <w:pStyle w:val="Body"/>
        <w:spacing w:line="313" w:lineRule="auto"/>
        <w:jc w:val="left"/>
        <w:rPr>
          <w:b w:val="1"/>
          <w:bCs w:val="1"/>
          <w:kern w:val="2"/>
          <w:sz w:val="22"/>
          <w:szCs w:val="22"/>
        </w:rPr>
      </w:pPr>
      <w:r>
        <w:rPr>
          <w:b w:val="1"/>
          <w:bCs w:val="1"/>
          <w:sz w:val="22"/>
          <w:szCs w:val="22"/>
          <w:rtl w:val="0"/>
          <w:lang w:val="de-DE"/>
        </w:rPr>
        <w:t>CONTINUING BUSINESS</w:t>
      </w:r>
    </w:p>
    <w:tbl>
      <w:tblPr>
        <w:tblW w:w="108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80"/>
        <w:gridCol w:w="7920"/>
      </w:tblGrid>
      <w:tr>
        <w:tblPrEx>
          <w:shd w:val="clear" w:color="auto" w:fill="ced7e7"/>
        </w:tblPrEx>
        <w:trPr>
          <w:trHeight w:val="281" w:hRule="atLeast"/>
        </w:trPr>
        <w:tc>
          <w:tcPr>
            <w:tcW w:type="dxa" w:w="28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b w:val="1"/>
                <w:bCs w:val="1"/>
                <w:sz w:val="18"/>
                <w:szCs w:val="18"/>
                <w:rtl w:val="0"/>
                <w:lang w:val="en-US"/>
              </w:rPr>
              <w:t>Questions for Committee Chairs</w:t>
            </w:r>
          </w:p>
        </w:tc>
        <w:tc>
          <w:tcPr>
            <w:tcW w:type="dxa" w:w="7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17" w:hRule="atLeast"/>
        </w:trPr>
        <w:tc>
          <w:tcPr>
            <w:tcW w:type="dxa" w:w="28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7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97" w:hRule="atLeast"/>
        </w:trPr>
        <w:tc>
          <w:tcPr>
            <w:tcW w:type="dxa" w:w="28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7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bl>
    <w:p>
      <w:pPr>
        <w:pStyle w:val="Body"/>
        <w:jc w:val="left"/>
        <w:rPr>
          <w:b w:val="1"/>
          <w:bCs w:val="1"/>
          <w:kern w:val="2"/>
          <w:sz w:val="22"/>
          <w:szCs w:val="22"/>
        </w:rPr>
      </w:pPr>
    </w:p>
    <w:p>
      <w:pPr>
        <w:pStyle w:val="Body"/>
        <w:spacing w:line="313" w:lineRule="auto"/>
        <w:jc w:val="left"/>
        <w:rPr>
          <w:b w:val="1"/>
          <w:bCs w:val="1"/>
          <w:kern w:val="2"/>
          <w:sz w:val="22"/>
          <w:szCs w:val="22"/>
          <w:lang w:val="en-US"/>
        </w:rPr>
      </w:pPr>
    </w:p>
    <w:p>
      <w:pPr>
        <w:pStyle w:val="Body"/>
        <w:jc w:val="left"/>
      </w:pPr>
      <w:r>
        <w:rPr>
          <w:rFonts w:ascii="Arial Unicode MS" w:cs="Arial Unicode MS" w:hAnsi="Arial Unicode MS" w:eastAsia="Arial Unicode MS"/>
          <w:b w:val="0"/>
          <w:bCs w:val="0"/>
          <w:i w:val="0"/>
          <w:iCs w:val="0"/>
          <w:sz w:val="22"/>
          <w:szCs w:val="22"/>
        </w:rPr>
        <w:br w:type="page"/>
      </w:r>
    </w:p>
    <w:p>
      <w:pPr>
        <w:pStyle w:val="Body"/>
        <w:spacing w:line="313" w:lineRule="auto"/>
        <w:jc w:val="left"/>
        <w:rPr>
          <w:b w:val="1"/>
          <w:bCs w:val="1"/>
          <w:kern w:val="2"/>
          <w:sz w:val="22"/>
          <w:szCs w:val="22"/>
        </w:rPr>
      </w:pPr>
      <w:r>
        <w:rPr>
          <w:b w:val="1"/>
          <w:bCs w:val="1"/>
          <w:sz w:val="22"/>
          <w:szCs w:val="22"/>
          <w:rtl w:val="0"/>
          <w:lang w:val="de-DE"/>
        </w:rPr>
        <w:t>NEW BUSINESS</w:t>
      </w:r>
    </w:p>
    <w:tbl>
      <w:tblPr>
        <w:tblW w:w="108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80"/>
        <w:gridCol w:w="7920"/>
      </w:tblGrid>
      <w:tr>
        <w:tblPrEx>
          <w:shd w:val="clear" w:color="auto" w:fill="ced7e7"/>
        </w:tblPrEx>
        <w:trPr>
          <w:trHeight w:val="197" w:hRule="atLeast"/>
        </w:trPr>
        <w:tc>
          <w:tcPr>
            <w:tcW w:type="dxa" w:w="28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7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sz w:val="18"/>
                <w:szCs w:val="18"/>
                <w:rtl w:val="0"/>
                <w:lang w:val="en-US"/>
              </w:rPr>
              <w:t>Jim spoke regarding Public Service nomination</w:t>
            </w:r>
          </w:p>
        </w:tc>
      </w:tr>
      <w:tr>
        <w:tblPrEx>
          <w:shd w:val="clear" w:color="auto" w:fill="ced7e7"/>
        </w:tblPrEx>
        <w:trPr>
          <w:trHeight w:val="197" w:hRule="atLeast"/>
        </w:trPr>
        <w:tc>
          <w:tcPr>
            <w:tcW w:type="dxa" w:w="28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7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sz w:val="18"/>
                <w:szCs w:val="18"/>
                <w:rtl w:val="0"/>
                <w:lang w:val="en-US"/>
              </w:rPr>
              <w:t xml:space="preserve">Is there an intrest in a new meeting Venue? </w:t>
            </w:r>
          </w:p>
        </w:tc>
      </w:tr>
      <w:tr>
        <w:tblPrEx>
          <w:shd w:val="clear" w:color="auto" w:fill="ced7e7"/>
        </w:tblPrEx>
        <w:trPr>
          <w:trHeight w:val="197" w:hRule="atLeast"/>
        </w:trPr>
        <w:tc>
          <w:tcPr>
            <w:tcW w:type="dxa" w:w="28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7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97" w:hRule="atLeast"/>
        </w:trPr>
        <w:tc>
          <w:tcPr>
            <w:tcW w:type="dxa" w:w="28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7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97" w:hRule="atLeast"/>
        </w:trPr>
        <w:tc>
          <w:tcPr>
            <w:tcW w:type="dxa" w:w="28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7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bl>
    <w:p>
      <w:pPr>
        <w:pStyle w:val="Body"/>
        <w:jc w:val="left"/>
        <w:rPr>
          <w:b w:val="1"/>
          <w:bCs w:val="1"/>
          <w:kern w:val="2"/>
          <w:sz w:val="22"/>
          <w:szCs w:val="22"/>
        </w:rPr>
      </w:pPr>
    </w:p>
    <w:p>
      <w:pPr>
        <w:pStyle w:val="Body"/>
        <w:spacing w:line="313" w:lineRule="auto"/>
        <w:jc w:val="left"/>
        <w:rPr>
          <w:b w:val="1"/>
          <w:bCs w:val="1"/>
          <w:kern w:val="2"/>
          <w:sz w:val="22"/>
          <w:szCs w:val="22"/>
          <w:lang w:val="en-US"/>
        </w:rPr>
      </w:pPr>
    </w:p>
    <w:p>
      <w:pPr>
        <w:pStyle w:val="Body"/>
        <w:spacing w:line="313" w:lineRule="auto"/>
        <w:jc w:val="left"/>
        <w:rPr>
          <w:b w:val="1"/>
          <w:bCs w:val="1"/>
          <w:kern w:val="2"/>
          <w:sz w:val="22"/>
          <w:szCs w:val="22"/>
        </w:rPr>
      </w:pPr>
      <w:r>
        <w:rPr>
          <w:b w:val="1"/>
          <w:bCs w:val="1"/>
          <w:sz w:val="22"/>
          <w:szCs w:val="22"/>
          <w:rtl w:val="0"/>
        </w:rPr>
        <w:t>CLOSING</w:t>
      </w:r>
    </w:p>
    <w:tbl>
      <w:tblPr>
        <w:tblW w:w="108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80"/>
        <w:gridCol w:w="7920"/>
      </w:tblGrid>
      <w:tr>
        <w:tblPrEx>
          <w:shd w:val="clear" w:color="auto" w:fill="ced7e7"/>
        </w:tblPrEx>
        <w:trPr>
          <w:trHeight w:val="197" w:hRule="atLeast"/>
        </w:trPr>
        <w:tc>
          <w:tcPr>
            <w:tcW w:type="dxa" w:w="28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b w:val="1"/>
                <w:bCs w:val="1"/>
                <w:sz w:val="18"/>
                <w:szCs w:val="18"/>
                <w:rtl w:val="0"/>
                <w:lang w:val="en-US"/>
              </w:rPr>
              <w:t>Anchors</w:t>
            </w:r>
          </w:p>
        </w:tc>
        <w:tc>
          <w:tcPr>
            <w:tcW w:type="dxa" w:w="7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sz w:val="18"/>
                <w:szCs w:val="18"/>
                <w:rtl w:val="0"/>
                <w:lang w:val="en-US"/>
              </w:rPr>
              <w:t xml:space="preserve">Email From Mary Sharp. Regarding equipment of an 87 yo man who is looking to liquidate </w:t>
            </w:r>
          </w:p>
        </w:tc>
      </w:tr>
      <w:tr>
        <w:tblPrEx>
          <w:shd w:val="clear" w:color="auto" w:fill="ced7e7"/>
        </w:tblPrEx>
        <w:trPr>
          <w:trHeight w:val="197" w:hRule="atLeast"/>
        </w:trPr>
        <w:tc>
          <w:tcPr>
            <w:tcW w:type="dxa" w:w="28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b w:val="1"/>
                <w:bCs w:val="1"/>
                <w:sz w:val="18"/>
                <w:szCs w:val="18"/>
                <w:rtl w:val="0"/>
                <w:lang w:val="en-US"/>
              </w:rPr>
              <w:t>Announcements</w:t>
            </w:r>
          </w:p>
        </w:tc>
        <w:tc>
          <w:tcPr>
            <w:tcW w:type="dxa" w:w="7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sz w:val="18"/>
                <w:szCs w:val="18"/>
                <w:rtl w:val="0"/>
                <w:lang w:val="en-US"/>
              </w:rPr>
              <w:t>N9FEA Equipment to auction</w:t>
            </w:r>
          </w:p>
        </w:tc>
      </w:tr>
      <w:tr>
        <w:tblPrEx>
          <w:shd w:val="clear" w:color="auto" w:fill="ced7e7"/>
        </w:tblPrEx>
        <w:trPr>
          <w:trHeight w:val="197" w:hRule="atLeast"/>
        </w:trPr>
        <w:tc>
          <w:tcPr>
            <w:tcW w:type="dxa" w:w="28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b w:val="1"/>
                <w:bCs w:val="1"/>
                <w:sz w:val="18"/>
                <w:szCs w:val="18"/>
                <w:rtl w:val="0"/>
                <w:lang w:val="en-US"/>
              </w:rPr>
              <w:t>Guest Comments</w:t>
            </w:r>
          </w:p>
        </w:tc>
        <w:tc>
          <w:tcPr>
            <w:tcW w:type="dxa" w:w="7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97" w:hRule="atLeast"/>
        </w:trPr>
        <w:tc>
          <w:tcPr>
            <w:tcW w:type="dxa" w:w="28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b w:val="1"/>
                <w:bCs w:val="1"/>
                <w:sz w:val="18"/>
                <w:szCs w:val="18"/>
                <w:rtl w:val="0"/>
                <w:lang w:val="en-US"/>
              </w:rPr>
              <w:t>Member Comments</w:t>
            </w:r>
          </w:p>
        </w:tc>
        <w:tc>
          <w:tcPr>
            <w:tcW w:type="dxa" w:w="7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sz w:val="18"/>
                <w:szCs w:val="18"/>
                <w:rtl w:val="0"/>
                <w:lang w:val="en-US"/>
              </w:rPr>
              <w:t>WA9E Broguht up Taper get together.</w:t>
            </w:r>
          </w:p>
        </w:tc>
      </w:tr>
      <w:tr>
        <w:tblPrEx>
          <w:shd w:val="clear" w:color="auto" w:fill="ced7e7"/>
        </w:tblPrEx>
        <w:trPr>
          <w:trHeight w:val="197" w:hRule="atLeast"/>
        </w:trPr>
        <w:tc>
          <w:tcPr>
            <w:tcW w:type="dxa" w:w="28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b w:val="1"/>
                <w:bCs w:val="1"/>
                <w:sz w:val="18"/>
                <w:szCs w:val="18"/>
                <w:rtl w:val="0"/>
                <w:lang w:val="en-US"/>
              </w:rPr>
              <w:t>Adjournment</w:t>
            </w:r>
          </w:p>
        </w:tc>
        <w:tc>
          <w:tcPr>
            <w:tcW w:type="dxa" w:w="79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pacing w:line="313" w:lineRule="auto"/>
              <w:jc w:val="left"/>
            </w:pPr>
            <w:r>
              <w:rPr>
                <w:sz w:val="18"/>
                <w:szCs w:val="18"/>
                <w:rtl w:val="0"/>
                <w:lang w:val="en-US"/>
              </w:rPr>
              <w:t>Tom b</w:t>
            </w:r>
          </w:p>
        </w:tc>
      </w:tr>
    </w:tbl>
    <w:p>
      <w:pPr>
        <w:pStyle w:val="Body"/>
        <w:jc w:val="left"/>
        <w:rPr>
          <w:b w:val="1"/>
          <w:bCs w:val="1"/>
          <w:kern w:val="2"/>
          <w:sz w:val="22"/>
          <w:szCs w:val="22"/>
        </w:rPr>
      </w:pPr>
    </w:p>
    <w:p>
      <w:pPr>
        <w:pStyle w:val="Body"/>
        <w:spacing w:line="313" w:lineRule="auto"/>
        <w:jc w:val="left"/>
        <w:rPr>
          <w:kern w:val="2"/>
          <w:sz w:val="22"/>
          <w:szCs w:val="22"/>
          <w:lang w:val="en-US"/>
        </w:rPr>
      </w:pPr>
    </w:p>
    <w:tbl>
      <w:tblPr>
        <w:tblW w:w="885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968"/>
        <w:gridCol w:w="3888"/>
      </w:tblGrid>
      <w:tr>
        <w:tblPrEx>
          <w:shd w:val="clear" w:color="auto" w:fill="ced7e7"/>
        </w:tblPrEx>
        <w:trPr>
          <w:trHeight w:val="212" w:hRule="atLeast"/>
        </w:trPr>
        <w:tc>
          <w:tcPr>
            <w:tcW w:type="dxa" w:w="4968"/>
            <w:tcBorders>
              <w:top w:val="nil"/>
              <w:left w:val="nil"/>
              <w:bottom w:val="nil"/>
              <w:right w:val="nil"/>
            </w:tcBorders>
            <w:shd w:val="clear" w:color="auto" w:fill="auto"/>
            <w:tcMar>
              <w:top w:type="dxa" w:w="80"/>
              <w:left w:type="dxa" w:w="80"/>
              <w:bottom w:type="dxa" w:w="80"/>
              <w:right w:type="dxa" w:w="80"/>
            </w:tcMar>
            <w:vAlign w:val="top"/>
          </w:tcPr>
          <w:p/>
        </w:tc>
        <w:tc>
          <w:tcPr>
            <w:tcW w:type="dxa" w:w="3888"/>
            <w:tcBorders>
              <w:top w:val="nil"/>
              <w:left w:val="nil"/>
              <w:bottom w:val="nil"/>
              <w:right w:val="nil"/>
            </w:tcBorders>
            <w:shd w:val="clear" w:color="auto" w:fill="auto"/>
            <w:tcMar>
              <w:top w:type="dxa" w:w="80"/>
              <w:left w:type="dxa" w:w="80"/>
              <w:bottom w:type="dxa" w:w="80"/>
              <w:right w:type="dxa" w:w="80"/>
            </w:tcMar>
            <w:vAlign w:val="top"/>
          </w:tcPr>
          <w:p/>
        </w:tc>
      </w:tr>
    </w:tbl>
    <w:p>
      <w:pPr>
        <w:pStyle w:val="Body"/>
        <w:jc w:val="left"/>
      </w:pPr>
      <w:r>
        <w:rPr>
          <w:kern w:val="2"/>
          <w:sz w:val="22"/>
          <w:szCs w:val="22"/>
          <w:lang w:val="en-US"/>
        </w:rPr>
      </w:r>
    </w:p>
    <w:sectPr>
      <w:headerReference w:type="default" r:id="rId4"/>
      <w:headerReference w:type="even" r:id="rId5"/>
      <w:footerReference w:type="default" r:id="rId6"/>
      <w:footerReference w:type="even" r:id="rId7"/>
      <w:pgSz w:w="12240" w:h="15840" w:orient="portrait"/>
      <w:pgMar w:top="360" w:right="360" w:bottom="360" w:left="36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800"/>
  <w:autoHyphenation w:val="0"/>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20"/>
      <w:szCs w:val="20"/>
      <w:u w:val="none" w:color="000000"/>
      <w:vertAlign w:val="baseline"/>
      <w:lang w:val="de-D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